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29BB0" w14:textId="77777777" w:rsidR="0092606A" w:rsidRDefault="0092606A" w:rsidP="0092606A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  <w:lang w:bidi="ar"/>
        </w:rPr>
        <w:t>浙江省普通高校增设继续教育专业</w:t>
      </w:r>
    </w:p>
    <w:p w14:paraId="00EB91D9" w14:textId="77777777" w:rsidR="0092606A" w:rsidRDefault="0092606A" w:rsidP="0092606A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  <w:lang w:bidi="ar"/>
        </w:rPr>
        <w:t>基本情况表</w:t>
      </w:r>
    </w:p>
    <w:p w14:paraId="6846DC50" w14:textId="77777777" w:rsidR="0092606A" w:rsidRDefault="0092606A" w:rsidP="0092606A">
      <w:pPr>
        <w:rPr>
          <w:rFonts w:ascii="Times New Roman" w:eastAsia="仿宋_GB2312" w:hAnsi="Times New Roman" w:cs="Times New Roman"/>
          <w:bCs/>
          <w:kern w:val="0"/>
          <w:sz w:val="24"/>
          <w:lang w:bidi="ar"/>
        </w:rPr>
      </w:pPr>
    </w:p>
    <w:p w14:paraId="017EE8E5" w14:textId="77777777" w:rsidR="0092606A" w:rsidRDefault="0092606A" w:rsidP="0092606A">
      <w:pPr>
        <w:rPr>
          <w:rFonts w:ascii="Times New Roman" w:eastAsia="仿宋_GB2312" w:hAnsi="Times New Roman" w:cs="Times New Roman"/>
          <w:bCs/>
          <w:kern w:val="0"/>
          <w:sz w:val="24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0"/>
          <w:sz w:val="24"/>
          <w:lang w:bidi="ar"/>
        </w:rPr>
        <w:t>学校（盖章）</w:t>
      </w:r>
      <w:r>
        <w:rPr>
          <w:rFonts w:ascii="Times New Roman" w:eastAsia="仿宋_GB2312" w:hAnsi="Times New Roman" w:cs="Times New Roman"/>
          <w:bCs/>
          <w:kern w:val="0"/>
          <w:sz w:val="24"/>
          <w:lang w:bidi="ar"/>
        </w:rPr>
        <w:t xml:space="preserve">  </w:t>
      </w:r>
      <w:r>
        <w:rPr>
          <w:rFonts w:ascii="Times New Roman" w:eastAsia="仿宋_GB2312" w:hAnsi="Times New Roman" w:cs="Times New Roman" w:hint="eastAsia"/>
          <w:bCs/>
          <w:kern w:val="0"/>
          <w:sz w:val="24"/>
          <w:lang w:bidi="ar"/>
        </w:rPr>
        <w:t xml:space="preserve">           </w:t>
      </w:r>
      <w:r>
        <w:rPr>
          <w:rFonts w:ascii="Times New Roman" w:eastAsia="仿宋_GB2312" w:hAnsi="Times New Roman" w:cs="Times New Roman"/>
          <w:bCs/>
          <w:kern w:val="0"/>
          <w:sz w:val="24"/>
          <w:lang w:bidi="ar"/>
        </w:rPr>
        <w:t xml:space="preserve">         </w:t>
      </w:r>
      <w:r>
        <w:rPr>
          <w:rFonts w:ascii="Times New Roman" w:eastAsia="仿宋_GB2312" w:hAnsi="Times New Roman" w:cs="Times New Roman" w:hint="eastAsia"/>
          <w:bCs/>
          <w:kern w:val="0"/>
          <w:sz w:val="24"/>
          <w:lang w:bidi="ar"/>
        </w:rPr>
        <w:t>学校主管部门</w:t>
      </w:r>
      <w:r>
        <w:rPr>
          <w:rFonts w:ascii="Times New Roman" w:eastAsia="仿宋_GB2312" w:hAnsi="Times New Roman" w:cs="Times New Roman"/>
          <w:bCs/>
          <w:kern w:val="0"/>
          <w:sz w:val="24"/>
          <w:lang w:bidi="ar"/>
        </w:rPr>
        <w:t>: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9"/>
        <w:gridCol w:w="2133"/>
        <w:gridCol w:w="2375"/>
        <w:gridCol w:w="1928"/>
      </w:tblGrid>
      <w:tr w:rsidR="0092606A" w14:paraId="14263ECF" w14:textId="77777777" w:rsidTr="00471DD4">
        <w:trPr>
          <w:trHeight w:val="605"/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7CB9537B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专业名称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6CC4A206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4E88ADCD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专业代码</w:t>
            </w:r>
          </w:p>
        </w:tc>
        <w:tc>
          <w:tcPr>
            <w:tcW w:w="1928" w:type="dxa"/>
            <w:shd w:val="clear" w:color="auto" w:fill="auto"/>
          </w:tcPr>
          <w:p w14:paraId="6C80616B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2606A" w14:paraId="32AD1D69" w14:textId="77777777" w:rsidTr="00471DD4">
        <w:trPr>
          <w:trHeight w:val="605"/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1A444545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修业年限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48223923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63F6E215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专业学习形式</w:t>
            </w:r>
          </w:p>
        </w:tc>
        <w:tc>
          <w:tcPr>
            <w:tcW w:w="1928" w:type="dxa"/>
            <w:shd w:val="clear" w:color="auto" w:fill="auto"/>
          </w:tcPr>
          <w:p w14:paraId="114C2ED3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2606A" w14:paraId="457DCF56" w14:textId="77777777" w:rsidTr="00471DD4">
        <w:trPr>
          <w:trHeight w:val="633"/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64E06EF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专业层次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6A6CC4BB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69C425D4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学科门类（本科）</w:t>
            </w:r>
          </w:p>
          <w:p w14:paraId="24EC2570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专业大类（专科）</w:t>
            </w:r>
          </w:p>
        </w:tc>
        <w:tc>
          <w:tcPr>
            <w:tcW w:w="1928" w:type="dxa"/>
            <w:shd w:val="clear" w:color="auto" w:fill="auto"/>
          </w:tcPr>
          <w:p w14:paraId="1264F0FD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2606A" w14:paraId="44870AEE" w14:textId="77777777" w:rsidTr="00471DD4">
        <w:trPr>
          <w:trHeight w:val="633"/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0687DD47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学位授予门类</w:t>
            </w:r>
          </w:p>
          <w:p w14:paraId="2540A7C3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（本科）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3C70BBCE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4BE1B11E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全日制专业开设年份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C54993A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2606A" w14:paraId="484D4AE7" w14:textId="77777777" w:rsidTr="00471DD4">
        <w:trPr>
          <w:trHeight w:val="633"/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0BBB2388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已有的相近的继续</w:t>
            </w:r>
          </w:p>
          <w:p w14:paraId="254ECE6E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教育专业名称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5B522A60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7A308B99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拟首次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招生时间及招生人数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3686DE9" w14:textId="77777777" w:rsidR="0092606A" w:rsidRDefault="0092606A" w:rsidP="00471DD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2606A" w14:paraId="69C9E16B" w14:textId="77777777" w:rsidTr="0024553B">
        <w:trPr>
          <w:trHeight w:val="1544"/>
          <w:jc w:val="center"/>
        </w:trPr>
        <w:tc>
          <w:tcPr>
            <w:tcW w:w="8905" w:type="dxa"/>
            <w:gridSpan w:val="4"/>
            <w:shd w:val="clear" w:color="auto" w:fill="auto"/>
          </w:tcPr>
          <w:p w14:paraId="583F4FCA" w14:textId="77777777" w:rsidR="0092606A" w:rsidRDefault="0092606A" w:rsidP="00471DD4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专业所在二级学院意见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  <w:p w14:paraId="0FE4EA5A" w14:textId="77777777" w:rsidR="0092606A" w:rsidRDefault="0092606A" w:rsidP="00471DD4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14:paraId="5BFF3CBC" w14:textId="77777777" w:rsidR="0092606A" w:rsidRDefault="0092606A" w:rsidP="00471DD4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2606A" w14:paraId="08126673" w14:textId="77777777" w:rsidTr="0024553B">
        <w:trPr>
          <w:trHeight w:val="1992"/>
          <w:jc w:val="center"/>
        </w:trPr>
        <w:tc>
          <w:tcPr>
            <w:tcW w:w="8905" w:type="dxa"/>
            <w:gridSpan w:val="4"/>
            <w:shd w:val="clear" w:color="auto" w:fill="auto"/>
          </w:tcPr>
          <w:p w14:paraId="00D9C002" w14:textId="77777777" w:rsidR="0092606A" w:rsidRDefault="0092606A" w:rsidP="00471DD4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学校专业设置评议专家组织意见</w:t>
            </w:r>
          </w:p>
          <w:p w14:paraId="3CA7C30D" w14:textId="77777777" w:rsidR="0092606A" w:rsidRDefault="0092606A" w:rsidP="00471DD4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14:paraId="6D845088" w14:textId="77777777" w:rsidR="0092606A" w:rsidRDefault="0092606A" w:rsidP="00471DD4">
            <w:pPr>
              <w:spacing w:line="360" w:lineRule="exact"/>
              <w:outlineLvl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</w:t>
            </w:r>
          </w:p>
        </w:tc>
      </w:tr>
      <w:tr w:rsidR="0092606A" w14:paraId="35B38F5B" w14:textId="77777777" w:rsidTr="00471DD4">
        <w:trPr>
          <w:trHeight w:val="1787"/>
          <w:jc w:val="center"/>
        </w:trPr>
        <w:tc>
          <w:tcPr>
            <w:tcW w:w="8905" w:type="dxa"/>
            <w:gridSpan w:val="4"/>
            <w:shd w:val="clear" w:color="auto" w:fill="auto"/>
          </w:tcPr>
          <w:p w14:paraId="44F0F2C3" w14:textId="77777777" w:rsidR="0092606A" w:rsidRDefault="0092606A" w:rsidP="00471DD4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学校意见</w:t>
            </w:r>
          </w:p>
          <w:p w14:paraId="6A9E0A63" w14:textId="77777777" w:rsidR="0092606A" w:rsidRDefault="0092606A" w:rsidP="00471DD4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14:paraId="4C017937" w14:textId="77777777" w:rsidR="0092606A" w:rsidRDefault="0092606A" w:rsidP="00471DD4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14:paraId="6F94197B" w14:textId="77777777" w:rsidR="0092606A" w:rsidRDefault="0092606A" w:rsidP="00471DD4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14:paraId="1FA2701B" w14:textId="77777777" w:rsidR="0092606A" w:rsidRDefault="0092606A" w:rsidP="00471DD4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14:paraId="448F5DD7" w14:textId="77777777" w:rsidR="0092606A" w:rsidRDefault="0092606A" w:rsidP="0092606A">
      <w:pPr>
        <w:widowControl/>
        <w:spacing w:line="320" w:lineRule="exact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注：</w:t>
      </w:r>
      <w:r>
        <w:rPr>
          <w:rFonts w:ascii="Times New Roman" w:eastAsia="华文楷体" w:hAnsi="Times New Roman" w:cs="Times New Roman"/>
          <w:sz w:val="24"/>
        </w:rPr>
        <w:t>1.</w:t>
      </w:r>
      <w:r>
        <w:rPr>
          <w:rFonts w:ascii="Times New Roman" w:eastAsia="华文楷体" w:hAnsi="Times New Roman" w:cs="Times New Roman" w:hint="eastAsia"/>
          <w:sz w:val="24"/>
        </w:rPr>
        <w:t>普通高校继续教育专业限在学校现有的全日制专业范围内开设。考虑到继续教育专业学位授予应与全日制专业同步，继续教育本科专业（专升本）须在全日制专业设置至少两年后再增设。</w:t>
      </w:r>
    </w:p>
    <w:p w14:paraId="4B0FDB65" w14:textId="21393284" w:rsidR="0092606A" w:rsidRDefault="0092606A" w:rsidP="0092606A">
      <w:pPr>
        <w:widowControl/>
        <w:spacing w:line="320" w:lineRule="exact"/>
        <w:rPr>
          <w:rFonts w:ascii="Times New Roman" w:eastAsia="华文楷体" w:hAnsi="Times New Roman" w:cs="Times New Roman"/>
          <w:sz w:val="32"/>
          <w:szCs w:val="32"/>
          <w:lang w:bidi="ar"/>
        </w:rPr>
      </w:pPr>
      <w:r>
        <w:rPr>
          <w:rFonts w:ascii="Times New Roman" w:eastAsia="华文楷体" w:hAnsi="Times New Roman" w:cs="Times New Roman"/>
          <w:sz w:val="24"/>
        </w:rPr>
        <w:t>2.</w:t>
      </w:r>
      <w:r>
        <w:rPr>
          <w:rFonts w:ascii="Times New Roman" w:eastAsia="华文楷体" w:hAnsi="Times New Roman" w:cs="Times New Roman" w:hint="eastAsia"/>
          <w:sz w:val="24"/>
        </w:rPr>
        <w:t>此表加盖学校公章后一式</w:t>
      </w:r>
      <w:r>
        <w:rPr>
          <w:rFonts w:ascii="Times New Roman" w:eastAsia="华文楷体" w:hAnsi="Times New Roman" w:cs="Times New Roman"/>
          <w:sz w:val="24"/>
        </w:rPr>
        <w:t>2</w:t>
      </w:r>
      <w:r>
        <w:rPr>
          <w:rFonts w:ascii="Times New Roman" w:eastAsia="华文楷体" w:hAnsi="Times New Roman" w:cs="Times New Roman" w:hint="eastAsia"/>
          <w:sz w:val="24"/>
        </w:rPr>
        <w:t>份寄送浙江省教育厅厅职成教处。同时发送电子版及</w:t>
      </w:r>
      <w:proofErr w:type="gramStart"/>
      <w:r>
        <w:rPr>
          <w:rFonts w:ascii="Times New Roman" w:eastAsia="华文楷体" w:hAnsi="Times New Roman" w:cs="Times New Roman" w:hint="eastAsia"/>
          <w:sz w:val="24"/>
        </w:rPr>
        <w:t>扫描件至邮箱</w:t>
      </w:r>
      <w:proofErr w:type="gramEnd"/>
      <w:r>
        <w:rPr>
          <w:rFonts w:ascii="Times New Roman" w:eastAsia="华文楷体" w:hAnsi="Times New Roman" w:cs="Times New Roman" w:hint="eastAsia"/>
          <w:sz w:val="24"/>
        </w:rPr>
        <w:t>：</w:t>
      </w:r>
      <w:r>
        <w:rPr>
          <w:rFonts w:ascii="Times New Roman" w:hAnsi="Times New Roman" w:hint="eastAsia"/>
          <w:szCs w:val="24"/>
        </w:rPr>
        <w:t>zcjc</w:t>
      </w:r>
      <w:r w:rsidR="00750C4F">
        <w:rPr>
          <w:rFonts w:ascii="Times New Roman" w:hAnsi="Times New Roman" w:hint="eastAsia"/>
          <w:szCs w:val="24"/>
        </w:rPr>
        <w:t>2112</w:t>
      </w:r>
      <w:r>
        <w:rPr>
          <w:rFonts w:ascii="Times New Roman" w:hAnsi="Times New Roman" w:hint="eastAsia"/>
          <w:szCs w:val="24"/>
        </w:rPr>
        <w:t>@</w:t>
      </w:r>
      <w:r w:rsidR="00750C4F">
        <w:rPr>
          <w:rFonts w:ascii="Times New Roman" w:hAnsi="Times New Roman" w:hint="eastAsia"/>
          <w:szCs w:val="24"/>
        </w:rPr>
        <w:t>126.</w:t>
      </w:r>
      <w:r w:rsidR="00750C4F">
        <w:rPr>
          <w:rFonts w:ascii="Times New Roman" w:hAnsi="Times New Roman"/>
          <w:szCs w:val="24"/>
        </w:rPr>
        <w:t>com</w:t>
      </w:r>
      <w:r>
        <w:rPr>
          <w:rFonts w:ascii="Times New Roman" w:eastAsia="华文楷体" w:hAnsi="Times New Roman" w:cs="Times New Roman" w:hint="eastAsia"/>
          <w:sz w:val="32"/>
          <w:szCs w:val="32"/>
          <w:lang w:bidi="ar"/>
        </w:rPr>
        <w:t>。</w:t>
      </w:r>
    </w:p>
    <w:sectPr w:rsidR="0092606A" w:rsidSect="0020304F">
      <w:footerReference w:type="even" r:id="rId7"/>
      <w:footerReference w:type="default" r:id="rId8"/>
      <w:pgSz w:w="11906" w:h="16838" w:code="9"/>
      <w:pgMar w:top="1928" w:right="1531" w:bottom="1928" w:left="1531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A6FE7" w14:textId="77777777" w:rsidR="006805C7" w:rsidRDefault="006805C7" w:rsidP="0092606A">
      <w:r>
        <w:separator/>
      </w:r>
    </w:p>
  </w:endnote>
  <w:endnote w:type="continuationSeparator" w:id="0">
    <w:p w14:paraId="30B16876" w14:textId="77777777" w:rsidR="006805C7" w:rsidRDefault="006805C7" w:rsidP="0092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EastAsia" w:eastAsiaTheme="majorEastAsia" w:hAnsiTheme="majorEastAsia"/>
        <w:sz w:val="28"/>
        <w:szCs w:val="28"/>
      </w:rPr>
      <w:id w:val="-1377153586"/>
    </w:sdtPr>
    <w:sdtEndPr/>
    <w:sdtContent>
      <w:p w14:paraId="5FA48F82" w14:textId="77777777" w:rsidR="005D324F" w:rsidRDefault="0075305A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34C8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20 -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47225986" w14:textId="77777777" w:rsidR="005D324F" w:rsidRDefault="006805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90FBE" w14:textId="2822F946" w:rsidR="00541DE3" w:rsidRPr="0020304F" w:rsidRDefault="006805C7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</w:p>
  <w:p w14:paraId="349DEB2E" w14:textId="77777777" w:rsidR="005D324F" w:rsidRDefault="006805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918EE" w14:textId="77777777" w:rsidR="006805C7" w:rsidRDefault="006805C7" w:rsidP="0092606A">
      <w:r>
        <w:separator/>
      </w:r>
    </w:p>
  </w:footnote>
  <w:footnote w:type="continuationSeparator" w:id="0">
    <w:p w14:paraId="635DFE34" w14:textId="77777777" w:rsidR="006805C7" w:rsidRDefault="006805C7" w:rsidP="00926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62"/>
    <w:rsid w:val="001648FB"/>
    <w:rsid w:val="0024553B"/>
    <w:rsid w:val="00251525"/>
    <w:rsid w:val="002C2759"/>
    <w:rsid w:val="00540250"/>
    <w:rsid w:val="006805C7"/>
    <w:rsid w:val="00750C4F"/>
    <w:rsid w:val="0075305A"/>
    <w:rsid w:val="007F0E80"/>
    <w:rsid w:val="008C100B"/>
    <w:rsid w:val="0092606A"/>
    <w:rsid w:val="00C4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8E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6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260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6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26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wei</dc:creator>
  <cp:keywords/>
  <dc:description/>
  <cp:lastModifiedBy>Microsoft</cp:lastModifiedBy>
  <cp:revision>9</cp:revision>
  <dcterms:created xsi:type="dcterms:W3CDTF">2020-03-19T03:16:00Z</dcterms:created>
  <dcterms:modified xsi:type="dcterms:W3CDTF">2020-03-25T06:13:00Z</dcterms:modified>
</cp:coreProperties>
</file>